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25" w:rsidRDefault="00FB756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-733425</wp:posOffset>
            </wp:positionV>
            <wp:extent cx="7709535" cy="10811510"/>
            <wp:effectExtent l="19050" t="0" r="5633" b="0"/>
            <wp:wrapNone/>
            <wp:docPr id="1" name="Рисунок 0" descr="IMG_20190926_143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IMG_20190926_143421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3144" cy="10816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</w:rPr>
      </w:pPr>
    </w:p>
    <w:p w:rsidR="00B22425" w:rsidRDefault="00FB756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ПОЯСНИТЕЛЬНАЯ ЗАПИСКА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Такое искусство, как танец, начало развиваться на заре появления человечества. Первобытные племена имели свои, особые ритуальные танцы, которые являлись важной частью их традиций и бытия. Их потомки, которые начали строить первые государства, превратили эт</w:t>
      </w:r>
      <w:r>
        <w:rPr>
          <w:rFonts w:ascii="Times New Roman" w:hAnsi="Times New Roman" w:cs="Times New Roman"/>
          <w:sz w:val="24"/>
          <w:szCs w:val="24"/>
        </w:rPr>
        <w:t>и телодвижения в часть державной символики. Таким образом, появились первые виды танцев, которые в большей степени свидетельствовали о происхождении человека, о его корнях. Сегодня люди танцуют везде, и при этом их движения уже не ограничены какими-либо ра</w:t>
      </w:r>
      <w:r>
        <w:rPr>
          <w:rFonts w:ascii="Times New Roman" w:hAnsi="Times New Roman" w:cs="Times New Roman"/>
          <w:sz w:val="24"/>
          <w:szCs w:val="24"/>
        </w:rPr>
        <w:t xml:space="preserve">мками, которые определяет государство </w:t>
      </w:r>
      <w:r>
        <w:rPr>
          <w:rFonts w:ascii="Times New Roman" w:hAnsi="Times New Roman" w:cs="Times New Roman"/>
          <w:sz w:val="24"/>
          <w:szCs w:val="24"/>
        </w:rPr>
        <w:sym w:font="Symbol" w:char="F05B"/>
      </w:r>
      <w:hyperlink r:id="rId9" w:history="1">
        <w:r>
          <w:rPr>
            <w:rStyle w:val="a5"/>
            <w:rFonts w:ascii="Times New Roman" w:hAnsi="Times New Roman" w:cs="Times New Roman"/>
            <w:sz w:val="24"/>
            <w:szCs w:val="24"/>
          </w:rPr>
          <w:t>https://www.syl.ru/article/169907/new_vidyi-tantsev-nazvaniya-i-opisanie-populyarnyie-i-</w:t>
        </w:r>
        <w:r>
          <w:rPr>
            <w:rStyle w:val="a5"/>
            <w:rFonts w:ascii="Times New Roman" w:hAnsi="Times New Roman" w:cs="Times New Roman"/>
            <w:sz w:val="24"/>
            <w:szCs w:val="24"/>
          </w:rPr>
          <w:t>klassicheskie-vidyi-tantsev</w:t>
        </w:r>
      </w:hyperlink>
      <w:r>
        <w:rPr>
          <w:rFonts w:ascii="Times New Roman" w:hAnsi="Times New Roman" w:cs="Times New Roman"/>
          <w:sz w:val="24"/>
          <w:szCs w:val="24"/>
        </w:rPr>
        <w:sym w:font="Symbol" w:char="F05D"/>
      </w:r>
      <w:r>
        <w:rPr>
          <w:rFonts w:ascii="Times New Roman" w:hAnsi="Times New Roman" w:cs="Times New Roman"/>
          <w:sz w:val="24"/>
          <w:szCs w:val="24"/>
        </w:rPr>
        <w:t xml:space="preserve">. Любой вид танцев, независимо от стилистического направления </w:t>
      </w:r>
      <w:r>
        <w:rPr>
          <w:rFonts w:ascii="Times New Roman" w:hAnsi="Times New Roman" w:cs="Times New Roman"/>
          <w:bCs/>
          <w:sz w:val="24"/>
          <w:szCs w:val="24"/>
        </w:rPr>
        <w:t> неразрывно связан с внутренним эмоциональным миром человека и находит свое воплощение в движениях, фигурах, композициях.</w:t>
      </w:r>
      <w:r>
        <w:rPr>
          <w:rFonts w:ascii="Times New Roman" w:hAnsi="Times New Roman" w:cs="Times New Roman"/>
          <w:sz w:val="24"/>
          <w:szCs w:val="24"/>
        </w:rPr>
        <w:t xml:space="preserve"> Танцы — это не просто красивое действо, а</w:t>
      </w:r>
      <w:r>
        <w:rPr>
          <w:rFonts w:ascii="Times New Roman" w:hAnsi="Times New Roman" w:cs="Times New Roman"/>
          <w:sz w:val="24"/>
          <w:szCs w:val="24"/>
        </w:rPr>
        <w:t> ещё и хобби, полезная физическая нагрузка, научиться которым может любой желающий.                                                                                                                            Дополнительная общеобразовательная общеразвивающа</w:t>
      </w:r>
      <w:r>
        <w:rPr>
          <w:rFonts w:ascii="Times New Roman" w:hAnsi="Times New Roman" w:cs="Times New Roman"/>
          <w:sz w:val="24"/>
          <w:szCs w:val="24"/>
        </w:rPr>
        <w:t xml:space="preserve">я программа «Мы танцуем» составлена для детей 7-15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для детей с ОВЗ</w:t>
      </w:r>
      <w:r>
        <w:rPr>
          <w:rFonts w:ascii="Times New Roman" w:hAnsi="Times New Roman" w:cs="Times New Roman"/>
          <w:sz w:val="24"/>
          <w:szCs w:val="24"/>
        </w:rPr>
        <w:t xml:space="preserve"> и направлена на создание условий для сохранения и развития нравственного, психического и физического здоровья обучающихся через приобщение их различным видам танцевального и</w:t>
      </w:r>
      <w:r>
        <w:rPr>
          <w:rFonts w:ascii="Times New Roman" w:hAnsi="Times New Roman" w:cs="Times New Roman"/>
          <w:sz w:val="24"/>
          <w:szCs w:val="24"/>
        </w:rPr>
        <w:t xml:space="preserve">скусства.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программы </w:t>
      </w:r>
      <w:r>
        <w:rPr>
          <w:rFonts w:ascii="Times New Roman" w:hAnsi="Times New Roman" w:cs="Times New Roman"/>
          <w:sz w:val="24"/>
          <w:szCs w:val="24"/>
        </w:rPr>
        <w:t>состоит в том, что в современном мире, потребность в двигательной активности у детей школьного возраста настолько велика, что именно занятия данного вида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помогают творчески реализовать эту потребность. Бесконечное разнообразие движений позволяет развивать не только чувство ритма, укреплять скелет, мускулатуру, но и стимулирует память, внимание, мышление и воображение ребёнка. Программа направл</w:t>
      </w:r>
      <w:r>
        <w:rPr>
          <w:rFonts w:ascii="Times New Roman" w:hAnsi="Times New Roman" w:cs="Times New Roman"/>
          <w:sz w:val="24"/>
          <w:szCs w:val="24"/>
        </w:rPr>
        <w:t xml:space="preserve">ена на формирование мотивации к танцевальному искусству. В процессе занятий у детей развивается творческая инициатива, умение фантазировать и импровизировать, согласовывая свои движения. Данный программный материал даёт возможность создавать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несложные сюжетно - тематические номера, танцевальные этюды. В процессе постановочной деятельности, репетиций обучающиеся приучаются к сопереживанию, к сотворчеству, усиливается внимание к развитию познавательной деятельности, а так же развивается художе</w:t>
      </w:r>
      <w:r>
        <w:rPr>
          <w:rFonts w:ascii="Times New Roman" w:hAnsi="Times New Roman" w:cs="Times New Roman"/>
          <w:sz w:val="24"/>
          <w:szCs w:val="24"/>
        </w:rPr>
        <w:t xml:space="preserve">ственное воображение, ассоциативная память, творческие способности. Программа содержит минимум тренировочных упражнений и танцевальных движений, что способствует гармоническому развитию танцевальных способностей обучающихся. Теоретические сведения о танце </w:t>
      </w:r>
      <w:r>
        <w:rPr>
          <w:rFonts w:ascii="Times New Roman" w:hAnsi="Times New Roman" w:cs="Times New Roman"/>
          <w:sz w:val="24"/>
          <w:szCs w:val="24"/>
        </w:rPr>
        <w:t>даются непосредственно в процессе занятий и в ходе работы над постановками.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Новизна программы </w:t>
      </w:r>
      <w:r>
        <w:rPr>
          <w:rFonts w:ascii="Times New Roman" w:hAnsi="Times New Roman" w:cs="Times New Roman"/>
          <w:sz w:val="24"/>
          <w:szCs w:val="24"/>
        </w:rPr>
        <w:t>заключается в том, что в основу программы  положено развитие творческой активности детей различными видами танца.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Отличительная особенность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в том, что о</w:t>
      </w:r>
      <w:r>
        <w:rPr>
          <w:rFonts w:ascii="Times New Roman" w:hAnsi="Times New Roman" w:cs="Times New Roman"/>
          <w:sz w:val="24"/>
          <w:szCs w:val="24"/>
        </w:rPr>
        <w:t xml:space="preserve">сваивать её содержание могут дети с различным уровнем физических возможностей. Начать обучение можно с любого возраста, предусмотренного программой. Обучение построено по принципу «от простого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сложному», поэтому целесообразно пройти весь этап обучения.</w:t>
      </w:r>
    </w:p>
    <w:p w:rsidR="00B22425" w:rsidRPr="00FB756E" w:rsidRDefault="00FB75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Особенность реализации программы </w:t>
      </w:r>
      <w:r>
        <w:rPr>
          <w:rFonts w:ascii="Times New Roman" w:eastAsia="Calibri" w:hAnsi="Times New Roman" w:cs="Times New Roman"/>
          <w:sz w:val="24"/>
        </w:rPr>
        <w:t xml:space="preserve">в том, что осваивать её содержание могут дети с различным уровнем физических возможностей. </w:t>
      </w:r>
      <w:r>
        <w:rPr>
          <w:rFonts w:ascii="Times New Roman" w:hAnsi="Times New Roman" w:cs="Times New Roman"/>
          <w:sz w:val="24"/>
          <w:szCs w:val="24"/>
        </w:rPr>
        <w:t xml:space="preserve">Программа рассчитана на 2 года. Занятия проводятся с группой детей 10-15 человек, 1 раз в неделю по 1 учебному часу. Образовательная нагрузка 36 часов в год. </w:t>
      </w:r>
    </w:p>
    <w:p w:rsidR="00B22425" w:rsidRDefault="00B22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56E" w:rsidRDefault="00FB7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56E" w:rsidRDefault="00FB7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22425" w:rsidRDefault="00FB756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22425" w:rsidRDefault="00FB7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творческих способностей и духовно-нравственного с</w:t>
      </w:r>
      <w:r>
        <w:rPr>
          <w:rFonts w:ascii="Times New Roman" w:hAnsi="Times New Roman" w:cs="Times New Roman"/>
          <w:sz w:val="24"/>
          <w:szCs w:val="24"/>
        </w:rPr>
        <w:t xml:space="preserve">тановления детей посредством вовлечения их в хореографическую  деятельность. </w:t>
      </w:r>
    </w:p>
    <w:p w:rsidR="00B22425" w:rsidRDefault="00B22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технике исполнения танцевальных движений;</w:t>
      </w:r>
    </w:p>
    <w:p w:rsidR="00B22425" w:rsidRDefault="00FB756E">
      <w:pPr>
        <w:pStyle w:val="a7"/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 правильной осанки.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муз</w:t>
      </w:r>
      <w:r>
        <w:rPr>
          <w:rFonts w:ascii="Times New Roman" w:hAnsi="Times New Roman" w:cs="Times New Roman"/>
          <w:sz w:val="24"/>
          <w:szCs w:val="24"/>
        </w:rPr>
        <w:t>ыке;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координацию движений;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чувство позы, умение правильно распределять сценическую площадку.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B22425" w:rsidRDefault="00FB756E">
      <w:pPr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работы в группе, паре.</w:t>
      </w:r>
    </w:p>
    <w:p w:rsidR="00B22425" w:rsidRDefault="00B2242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достижения цели программы необходимо опираться на следующие осн</w:t>
      </w:r>
      <w:r>
        <w:rPr>
          <w:rFonts w:ascii="Times New Roman" w:hAnsi="Times New Roman" w:cs="Times New Roman"/>
          <w:sz w:val="24"/>
          <w:szCs w:val="24"/>
        </w:rPr>
        <w:t xml:space="preserve">овные принципы:                                                                                                                                                                       </w:t>
      </w:r>
    </w:p>
    <w:p w:rsidR="00B22425" w:rsidRDefault="00FB756E">
      <w:pPr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постепенность в развитии природных способностей обучающихся;  </w:t>
      </w:r>
    </w:p>
    <w:p w:rsidR="00B22425" w:rsidRDefault="00FB756E">
      <w:pPr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последовательность в овладении лексикой и техническими приемами;</w:t>
      </w:r>
    </w:p>
    <w:p w:rsidR="00B22425" w:rsidRDefault="00FB756E">
      <w:pPr>
        <w:numPr>
          <w:ilvl w:val="0"/>
          <w:numId w:val="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систематичность и регулярность занятий;</w:t>
      </w:r>
    </w:p>
    <w:p w:rsidR="00B22425" w:rsidRDefault="00FB756E">
      <w:pPr>
        <w:numPr>
          <w:ilvl w:val="0"/>
          <w:numId w:val="2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целенаправленность образовательного процесса.</w:t>
      </w:r>
    </w:p>
    <w:p w:rsidR="00B22425" w:rsidRDefault="00B22425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Организация учебно-воспитательного процесса. </w:t>
      </w:r>
      <w:r>
        <w:rPr>
          <w:rFonts w:ascii="Times New Roman" w:hAnsi="Times New Roman" w:cs="Times New Roman"/>
          <w:sz w:val="24"/>
          <w:szCs w:val="24"/>
        </w:rPr>
        <w:t>Чтобы заинтересовать детей, поддерживать в них интерес к занятиям, необходимо правильно организовать процесс обучения. Разнообразие, познание нового, постепенное усложнение изучаемого материала способствуют сохранению желания ребенка снова прийти в зал. Пр</w:t>
      </w:r>
      <w:r>
        <w:rPr>
          <w:rFonts w:ascii="Times New Roman" w:hAnsi="Times New Roman" w:cs="Times New Roman"/>
          <w:sz w:val="24"/>
          <w:szCs w:val="24"/>
        </w:rPr>
        <w:t xml:space="preserve">ограмма включает в себя изучение видов танца и построена следующим образом:                                   </w:t>
      </w:r>
    </w:p>
    <w:p w:rsidR="00B22425" w:rsidRDefault="00FB7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 год обучения</w:t>
      </w:r>
      <w:r>
        <w:rPr>
          <w:rFonts w:ascii="Times New Roman" w:hAnsi="Times New Roman" w:cs="Times New Roman"/>
          <w:b/>
          <w:sz w:val="24"/>
          <w:szCs w:val="24"/>
        </w:rPr>
        <w:t>. Основы танца. Танец.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базы двигательных действий, постановка этюдов и танцев с использованием  движений изучаемых в х</w:t>
      </w:r>
      <w:r>
        <w:rPr>
          <w:rFonts w:ascii="Times New Roman" w:hAnsi="Times New Roman" w:cs="Times New Roman"/>
          <w:sz w:val="24"/>
          <w:szCs w:val="24"/>
        </w:rPr>
        <w:t>оде постановочной деятельности.</w:t>
      </w: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2 год обучения.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Элементы танца. Танец.</w:t>
      </w: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чувства ритма, умения двигаться легко и красиво, подчиняя свои движения требованиям гибкости и пластики.    </w:t>
      </w:r>
    </w:p>
    <w:p w:rsidR="00B22425" w:rsidRDefault="00B22425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Контроль результатов образовательного процесса.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успешной реализации программы используются различные формы контроля: текущий, итоговый, первоначальный и самоконтроль.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контроля:</w:t>
      </w:r>
    </w:p>
    <w:p w:rsidR="00B22425" w:rsidRDefault="00FB756E">
      <w:pPr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фактических знаний теоретического материала;</w:t>
      </w:r>
    </w:p>
    <w:p w:rsidR="00B22425" w:rsidRDefault="00FB756E">
      <w:pPr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полученных навыков на практике;</w:t>
      </w:r>
    </w:p>
    <w:p w:rsidR="00B22425" w:rsidRDefault="00FB756E">
      <w:pPr>
        <w:numPr>
          <w:ilvl w:val="0"/>
          <w:numId w:val="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</w:t>
      </w:r>
      <w:r>
        <w:rPr>
          <w:rFonts w:ascii="Times New Roman" w:hAnsi="Times New Roman" w:cs="Times New Roman"/>
          <w:sz w:val="24"/>
          <w:szCs w:val="24"/>
        </w:rPr>
        <w:t>ровня развития таких качеств, как подвижность, пластика и т.д.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знаний и умений обучающихся проводить на итоговых занятиях и выступлениях.</w:t>
      </w:r>
    </w:p>
    <w:p w:rsidR="00B22425" w:rsidRDefault="00B224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2425" w:rsidRDefault="00B224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Способы отслеживания усвоения программы.</w:t>
      </w:r>
    </w:p>
    <w:p w:rsidR="00B22425" w:rsidRDefault="00FB756E">
      <w:pPr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Систематическое наблюдение за каждым участником в процессе </w:t>
      </w:r>
      <w:r>
        <w:rPr>
          <w:rFonts w:ascii="Times New Roman" w:hAnsi="Times New Roman" w:cs="Times New Roman"/>
          <w:sz w:val="24"/>
          <w:szCs w:val="24"/>
        </w:rPr>
        <w:t>коллективного действия.</w:t>
      </w:r>
    </w:p>
    <w:p w:rsidR="00B22425" w:rsidRDefault="00FB756E">
      <w:pPr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работа.</w:t>
      </w:r>
    </w:p>
    <w:p w:rsidR="00B22425" w:rsidRDefault="00FB756E">
      <w:pPr>
        <w:numPr>
          <w:ilvl w:val="0"/>
          <w:numId w:val="4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 за самостоятельной деятельностью детей.</w:t>
      </w:r>
    </w:p>
    <w:p w:rsidR="00B22425" w:rsidRDefault="00B22425">
      <w:pPr>
        <w:spacing w:after="0"/>
        <w:ind w:left="927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итоговой аттестации: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>– проводится 1 раз в год в форме итогового занятия в конце первого полугодия;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Итоговая аттестация по завер</w:t>
      </w:r>
      <w:r>
        <w:rPr>
          <w:rFonts w:ascii="Times New Roman" w:hAnsi="Times New Roman" w:cs="Times New Roman"/>
          <w:b/>
          <w:i/>
          <w:sz w:val="24"/>
          <w:szCs w:val="24"/>
        </w:rPr>
        <w:t>шению изучения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 проводится в конце учебного года в следующих формах: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зачетного занятия;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показательного выступления;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концертного выступления;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занятия;</w:t>
      </w:r>
    </w:p>
    <w:p w:rsidR="00B22425" w:rsidRDefault="00FB756E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- соревнования;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творческого проекта;</w:t>
      </w:r>
    </w:p>
    <w:p w:rsidR="00B22425" w:rsidRDefault="00FB756E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реферата.</w:t>
      </w:r>
    </w:p>
    <w:p w:rsidR="00B22425" w:rsidRDefault="00B2242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Формы проведения занятий: </w:t>
      </w:r>
    </w:p>
    <w:p w:rsidR="00B22425" w:rsidRDefault="00FB756E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</w:t>
      </w:r>
      <w:r>
        <w:rPr>
          <w:rFonts w:ascii="Times New Roman" w:hAnsi="Times New Roman" w:cs="Times New Roman"/>
          <w:sz w:val="24"/>
          <w:szCs w:val="24"/>
        </w:rPr>
        <w:t>етиционное занятие;</w:t>
      </w:r>
    </w:p>
    <w:p w:rsidR="00B22425" w:rsidRDefault="00FB756E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 знаний;</w:t>
      </w:r>
    </w:p>
    <w:p w:rsidR="00B22425" w:rsidRDefault="00FB756E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конкурсный танцевальный диалог;</w:t>
      </w:r>
    </w:p>
    <w:p w:rsidR="00B22425" w:rsidRDefault="00FB756E">
      <w:pPr>
        <w:numPr>
          <w:ilvl w:val="0"/>
          <w:numId w:val="6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концертная программа.</w:t>
      </w:r>
    </w:p>
    <w:p w:rsidR="00B22425" w:rsidRDefault="00B22425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Программно – методическое обеспечение.</w:t>
      </w:r>
    </w:p>
    <w:p w:rsidR="00B22425" w:rsidRDefault="00FB756E">
      <w:pPr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разработки, специальная литература;</w:t>
      </w:r>
    </w:p>
    <w:p w:rsidR="00B22425" w:rsidRDefault="00FB756E">
      <w:pPr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видеоматериалы;</w:t>
      </w:r>
    </w:p>
    <w:p w:rsidR="00B22425" w:rsidRDefault="00FB756E">
      <w:pPr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звукозаписи;</w:t>
      </w:r>
    </w:p>
    <w:p w:rsidR="00B22425" w:rsidRDefault="00FB756E">
      <w:pPr>
        <w:numPr>
          <w:ilvl w:val="0"/>
          <w:numId w:val="7"/>
        </w:numPr>
        <w:spacing w:after="0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 по педагогике</w:t>
      </w:r>
      <w:r>
        <w:rPr>
          <w:rFonts w:ascii="Times New Roman" w:hAnsi="Times New Roman" w:cs="Times New Roman"/>
          <w:sz w:val="24"/>
          <w:szCs w:val="24"/>
        </w:rPr>
        <w:t xml:space="preserve"> и психологии.</w:t>
      </w:r>
    </w:p>
    <w:p w:rsidR="00B22425" w:rsidRDefault="00B2242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 технические средства:</w:t>
      </w:r>
    </w:p>
    <w:p w:rsidR="00B22425" w:rsidRDefault="00FB756E">
      <w:pPr>
        <w:numPr>
          <w:ilvl w:val="0"/>
          <w:numId w:val="8"/>
        </w:num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 с зеркалами;</w:t>
      </w:r>
    </w:p>
    <w:p w:rsidR="00B22425" w:rsidRDefault="00FB756E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центр;</w:t>
      </w:r>
    </w:p>
    <w:p w:rsidR="00B22425" w:rsidRDefault="00FB756E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звукозаписей;</w:t>
      </w:r>
    </w:p>
    <w:p w:rsidR="00B22425" w:rsidRDefault="00FB756E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детей специальной формы для занятий.</w:t>
      </w: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FB7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22425" w:rsidRDefault="00FB7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танца. </w:t>
      </w: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первого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425" w:rsidRDefault="00FB756E">
      <w:pPr>
        <w:pStyle w:val="a7"/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технике исполнения танцевальных движений;</w:t>
      </w:r>
    </w:p>
    <w:p w:rsidR="00B22425" w:rsidRDefault="00FB756E">
      <w:pPr>
        <w:numPr>
          <w:ilvl w:val="0"/>
          <w:numId w:val="10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 правильной осанки.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B22425" w:rsidRDefault="00FB756E">
      <w:pPr>
        <w:numPr>
          <w:ilvl w:val="0"/>
          <w:numId w:val="1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эмоциональную отзывчивость к музыке;</w:t>
      </w:r>
    </w:p>
    <w:p w:rsidR="00B22425" w:rsidRDefault="00FB756E">
      <w:pPr>
        <w:pStyle w:val="a7"/>
        <w:numPr>
          <w:ilvl w:val="0"/>
          <w:numId w:val="1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координацию движений.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2425" w:rsidRDefault="00FB756E">
      <w:pPr>
        <w:numPr>
          <w:ilvl w:val="0"/>
          <w:numId w:val="12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навыки </w:t>
      </w:r>
      <w:r>
        <w:rPr>
          <w:rFonts w:ascii="Times New Roman" w:hAnsi="Times New Roman" w:cs="Times New Roman"/>
          <w:sz w:val="24"/>
          <w:szCs w:val="24"/>
        </w:rPr>
        <w:t>работы в группе.</w:t>
      </w:r>
    </w:p>
    <w:p w:rsidR="00B22425" w:rsidRDefault="00B22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FB756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 концу 1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Обучающие должны </w:t>
      </w:r>
      <w:r>
        <w:rPr>
          <w:rFonts w:ascii="Times New Roman" w:hAnsi="Times New Roman" w:cs="Times New Roman"/>
          <w:b/>
          <w:i/>
          <w:sz w:val="24"/>
          <w:szCs w:val="24"/>
        </w:rPr>
        <w:t>знать: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 выполнения движений;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изученный танец.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должны уметь: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группе;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себя под музыку;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исполнять танец.</w:t>
      </w:r>
    </w:p>
    <w:p w:rsidR="00B22425" w:rsidRDefault="00B22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FB75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 первого года обучения</w:t>
      </w: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5245"/>
        <w:gridCol w:w="1055"/>
        <w:gridCol w:w="1402"/>
        <w:gridCol w:w="945"/>
      </w:tblGrid>
      <w:tr w:rsidR="00B22425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425" w:rsidRDefault="00FB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425" w:rsidRDefault="00FB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425" w:rsidRDefault="00FB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B22425">
        <w:tc>
          <w:tcPr>
            <w:tcW w:w="599" w:type="dxa"/>
            <w:vMerge/>
            <w:shd w:val="clear" w:color="auto" w:fill="D9D9D9"/>
          </w:tcPr>
          <w:p w:rsidR="00B22425" w:rsidRDefault="00B2242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D9D9D9"/>
          </w:tcPr>
          <w:p w:rsidR="00B22425" w:rsidRDefault="00B2242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22425">
        <w:tc>
          <w:tcPr>
            <w:tcW w:w="599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599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B22425" w:rsidRDefault="00FB756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 «Падеграс», «Менуэт».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2425">
        <w:tc>
          <w:tcPr>
            <w:tcW w:w="599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vAlign w:val="center"/>
          </w:tcPr>
          <w:p w:rsidR="00B22425" w:rsidRDefault="00FB7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Постановочная деятельность.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22425">
        <w:tc>
          <w:tcPr>
            <w:tcW w:w="599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:rsidR="00B22425" w:rsidRDefault="00FB7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22425">
        <w:tc>
          <w:tcPr>
            <w:tcW w:w="599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5844" w:type="dxa"/>
            <w:gridSpan w:val="2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программных тем: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1. Вводное </w:t>
      </w:r>
      <w:r>
        <w:rPr>
          <w:rFonts w:ascii="Times New Roman" w:hAnsi="Times New Roman" w:cs="Times New Roman"/>
          <w:b/>
          <w:sz w:val="24"/>
          <w:szCs w:val="24"/>
        </w:rPr>
        <w:t>занятие.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программой первого года обучения. Знакомство с историей танца. Техника безопасности на занятиях.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Основные движения. </w:t>
      </w:r>
      <w:r>
        <w:rPr>
          <w:rFonts w:ascii="Times New Roman" w:hAnsi="Times New Roman" w:cs="Times New Roman"/>
          <w:sz w:val="24"/>
          <w:szCs w:val="24"/>
        </w:rPr>
        <w:t>Ознакомление с музыкальным материалом, показ и правила выполнения танцевальных движений. Освоение отдельных эл</w:t>
      </w:r>
      <w:r>
        <w:rPr>
          <w:rFonts w:ascii="Times New Roman" w:hAnsi="Times New Roman" w:cs="Times New Roman"/>
          <w:sz w:val="24"/>
          <w:szCs w:val="24"/>
        </w:rPr>
        <w:t xml:space="preserve">ементов движений танца «Падеграс», «Менуэт» и их соединений. Изучение  нужных танцевальных элементов: поклон, основные шаги, перестроения, повороты. Изучение движений с многократным повторением.  </w:t>
      </w:r>
    </w:p>
    <w:p w:rsidR="00B22425" w:rsidRDefault="00B22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B22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B224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Постановочная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Постановка номера, о</w:t>
      </w:r>
      <w:r>
        <w:rPr>
          <w:rFonts w:ascii="Times New Roman" w:hAnsi="Times New Roman" w:cs="Times New Roman"/>
          <w:sz w:val="24"/>
          <w:szCs w:val="24"/>
        </w:rPr>
        <w:t>тработка движений.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занятия ставится танцевальная композиция, которая, как правило, становится своеобразным итогом работы. Соединяются все навыки обучающихся для изучения танца, связки движений, что способствует формированию механической памяти.</w:t>
      </w:r>
    </w:p>
    <w:p w:rsidR="00B22425" w:rsidRDefault="00B22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 xml:space="preserve">ема 4. Репетиционная работа. </w:t>
      </w:r>
      <w:r>
        <w:rPr>
          <w:rFonts w:ascii="Times New Roman" w:hAnsi="Times New Roman" w:cs="Times New Roman"/>
          <w:sz w:val="24"/>
          <w:szCs w:val="24"/>
        </w:rPr>
        <w:t xml:space="preserve">Отработка отдельных движений и готовых номеров. Целый танец вновь разбивается на куски (части) и над каждой из них идет кропотливая работа. 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Отрабатывается: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синхронность, то есть одновременное исполнение одного движения неско</w:t>
      </w:r>
      <w:r>
        <w:rPr>
          <w:rFonts w:ascii="Times New Roman" w:hAnsi="Times New Roman" w:cs="Times New Roman"/>
          <w:sz w:val="24"/>
          <w:szCs w:val="24"/>
        </w:rPr>
        <w:t>лькими исполнителями;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техническое 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движений (чистота, скорость);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чистота рисунков танца;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эмоциональный строй танца, манеры исполнения, образы.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Отдельные части танца вновь соединяются между собой, повторяются подряд. Оттачиваются связки межд</w:t>
      </w:r>
      <w:r>
        <w:rPr>
          <w:rFonts w:ascii="Times New Roman" w:hAnsi="Times New Roman" w:cs="Times New Roman"/>
          <w:sz w:val="24"/>
          <w:szCs w:val="24"/>
        </w:rPr>
        <w:t xml:space="preserve">у ними. </w:t>
      </w:r>
    </w:p>
    <w:p w:rsidR="00B22425" w:rsidRDefault="00FB756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Виды репетиционной работы: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репетиция;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генеральная репетиция (итоговая репетиция на сцене – в зале перед выступлением в костюмах).</w:t>
      </w:r>
    </w:p>
    <w:p w:rsidR="00B22425" w:rsidRDefault="00B22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Итоговое занятие. </w:t>
      </w:r>
      <w:r>
        <w:rPr>
          <w:rFonts w:ascii="Times New Roman" w:hAnsi="Times New Roman" w:cs="Times New Roman"/>
          <w:sz w:val="24"/>
          <w:szCs w:val="24"/>
        </w:rPr>
        <w:t>Подведение итогов работы за год. Показательные выступления.</w:t>
      </w:r>
    </w:p>
    <w:p w:rsidR="00B22425" w:rsidRDefault="00FB75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Второй год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обучения.</w:t>
      </w:r>
    </w:p>
    <w:p w:rsidR="00B22425" w:rsidRDefault="00FB7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Элементы танца. Танец.</w:t>
      </w:r>
    </w:p>
    <w:p w:rsidR="00B22425" w:rsidRDefault="00FB7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Основные задачи второго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22425" w:rsidRDefault="00FB75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Образовательные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B22425" w:rsidRDefault="00FB756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 технике исполнения танцевальных движений;</w:t>
      </w:r>
    </w:p>
    <w:p w:rsidR="00B22425" w:rsidRDefault="00FB756E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навык правильной осанки.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B22425" w:rsidRDefault="00FB756E">
      <w:pPr>
        <w:numPr>
          <w:ilvl w:val="0"/>
          <w:numId w:val="1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эмоциональную </w:t>
      </w:r>
      <w:r>
        <w:rPr>
          <w:rFonts w:ascii="Times New Roman" w:hAnsi="Times New Roman" w:cs="Times New Roman"/>
          <w:sz w:val="24"/>
          <w:szCs w:val="24"/>
        </w:rPr>
        <w:t>отзывчивость к музыке;</w:t>
      </w:r>
    </w:p>
    <w:p w:rsidR="00B22425" w:rsidRDefault="00FB756E">
      <w:pPr>
        <w:numPr>
          <w:ilvl w:val="0"/>
          <w:numId w:val="1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координацию движений;</w:t>
      </w:r>
    </w:p>
    <w:p w:rsidR="00B22425" w:rsidRDefault="00FB756E">
      <w:pPr>
        <w:pStyle w:val="a7"/>
        <w:numPr>
          <w:ilvl w:val="0"/>
          <w:numId w:val="1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чувство позы, умение правильно распределять сценическую площадку.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2425" w:rsidRDefault="00FB756E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навыки работы в паре.</w:t>
      </w:r>
    </w:p>
    <w:p w:rsidR="00B22425" w:rsidRDefault="00B2242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 концу второго года обучения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22425" w:rsidRDefault="00FB7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 должны знать: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 выполнения движений;</w:t>
      </w:r>
    </w:p>
    <w:p w:rsidR="00B22425" w:rsidRDefault="00FB756E">
      <w:pPr>
        <w:numPr>
          <w:ilvl w:val="0"/>
          <w:numId w:val="1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</w:t>
      </w:r>
      <w:r>
        <w:rPr>
          <w:rFonts w:ascii="Times New Roman" w:hAnsi="Times New Roman" w:cs="Times New Roman"/>
          <w:sz w:val="24"/>
          <w:szCs w:val="24"/>
        </w:rPr>
        <w:t>ный танец.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Обучающиеся должны уметь:</w:t>
      </w:r>
    </w:p>
    <w:p w:rsidR="00B22425" w:rsidRDefault="00FB756E">
      <w:pPr>
        <w:pStyle w:val="a7"/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в паре;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себя под музыку;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двигаться в заданном ритме;</w:t>
      </w:r>
    </w:p>
    <w:p w:rsidR="00B22425" w:rsidRDefault="00FB756E">
      <w:pPr>
        <w:numPr>
          <w:ilvl w:val="0"/>
          <w:numId w:val="13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исполнять танец.</w:t>
      </w:r>
    </w:p>
    <w:p w:rsidR="00B22425" w:rsidRDefault="00B2242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425" w:rsidRDefault="00FB756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 второго года обучения</w:t>
      </w:r>
    </w:p>
    <w:tbl>
      <w:tblPr>
        <w:tblW w:w="864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055"/>
        <w:gridCol w:w="1402"/>
        <w:gridCol w:w="945"/>
      </w:tblGrid>
      <w:tr w:rsidR="00B22425"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425" w:rsidRDefault="00FB75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22425" w:rsidRDefault="00FB75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B22425">
        <w:tc>
          <w:tcPr>
            <w:tcW w:w="5245" w:type="dxa"/>
            <w:vMerge/>
            <w:shd w:val="clear" w:color="auto" w:fill="D9D9D9"/>
          </w:tcPr>
          <w:p w:rsidR="00B22425" w:rsidRDefault="00B22425">
            <w:pPr>
              <w:spacing w:after="0"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2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945" w:type="dxa"/>
            <w:shd w:val="clear" w:color="auto" w:fill="D9D9D9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B22425"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движения танца «Полонез», «Вальс».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22425">
        <w:tc>
          <w:tcPr>
            <w:tcW w:w="5245" w:type="dxa"/>
            <w:vAlign w:val="center"/>
          </w:tcPr>
          <w:p w:rsidR="00B22425" w:rsidRDefault="00FB7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Постановочная деятельность.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2425">
        <w:tc>
          <w:tcPr>
            <w:tcW w:w="5245" w:type="dxa"/>
            <w:vAlign w:val="center"/>
          </w:tcPr>
          <w:p w:rsidR="00B22425" w:rsidRDefault="00FB75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Репетиционная работа.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2425"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5245" w:type="dxa"/>
          </w:tcPr>
          <w:p w:rsidR="00B22425" w:rsidRDefault="00FB756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02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45" w:type="dxa"/>
          </w:tcPr>
          <w:p w:rsidR="00B22425" w:rsidRDefault="00FB756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B22425" w:rsidRDefault="00B224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425" w:rsidRDefault="00FB75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Содержание программных тем: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Вводное занятие.</w:t>
      </w:r>
      <w:r>
        <w:rPr>
          <w:rFonts w:ascii="Times New Roman" w:hAnsi="Times New Roman" w:cs="Times New Roman"/>
          <w:sz w:val="24"/>
          <w:szCs w:val="24"/>
        </w:rPr>
        <w:t xml:space="preserve"> Знакомство с программой второго года обучения. Знакомство с историей танца. Техника безопасности на занятиях.</w:t>
      </w:r>
    </w:p>
    <w:p w:rsidR="00B22425" w:rsidRDefault="00FB7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2. Основные движения. </w:t>
      </w:r>
      <w:r>
        <w:rPr>
          <w:rFonts w:ascii="Times New Roman" w:hAnsi="Times New Roman" w:cs="Times New Roman"/>
          <w:sz w:val="24"/>
          <w:szCs w:val="24"/>
        </w:rPr>
        <w:t xml:space="preserve">Ознакомление с музыкальным материалом, показ и правила выполнения танцевальных движений. Освоение отдельных элементов </w:t>
      </w:r>
      <w:r>
        <w:rPr>
          <w:rFonts w:ascii="Times New Roman" w:hAnsi="Times New Roman" w:cs="Times New Roman"/>
          <w:sz w:val="24"/>
          <w:szCs w:val="24"/>
        </w:rPr>
        <w:t xml:space="preserve">движений танца «Полонез», «Вальс» и их соединений. Изучение  нужных танцевальных элементов: реверанс, основные шаги, повороты. Изучение движений. 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Постановочная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Постановка номера, отработка движений.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занятия ставится хореогра</w:t>
      </w:r>
      <w:r>
        <w:rPr>
          <w:rFonts w:ascii="Times New Roman" w:hAnsi="Times New Roman" w:cs="Times New Roman"/>
          <w:sz w:val="24"/>
          <w:szCs w:val="24"/>
        </w:rPr>
        <w:t>фический номер, который, как правило, становится итогом работы. Соединяются все навыки обучающихся для изучения танца, связки движений, что способствует формированию механической памяти.</w:t>
      </w:r>
    </w:p>
    <w:p w:rsidR="00B22425" w:rsidRDefault="00B22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4. Репетиционная работа. </w:t>
      </w:r>
      <w:r>
        <w:rPr>
          <w:rFonts w:ascii="Times New Roman" w:hAnsi="Times New Roman" w:cs="Times New Roman"/>
          <w:sz w:val="24"/>
          <w:szCs w:val="24"/>
        </w:rPr>
        <w:t>Отработка отдельных движений и готовых</w:t>
      </w:r>
      <w:r>
        <w:rPr>
          <w:rFonts w:ascii="Times New Roman" w:hAnsi="Times New Roman" w:cs="Times New Roman"/>
          <w:sz w:val="24"/>
          <w:szCs w:val="24"/>
        </w:rPr>
        <w:t xml:space="preserve"> номеров. Целый танец вновь разбивается на куски (части) и над каждой из них идет кропотливая работа. </w:t>
      </w:r>
      <w:r>
        <w:rPr>
          <w:rFonts w:ascii="Times New Roman" w:hAnsi="Times New Roman" w:cs="Times New Roman"/>
          <w:i/>
          <w:sz w:val="24"/>
          <w:szCs w:val="24"/>
        </w:rPr>
        <w:t>Отрабатывается: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синхронность, то есть одновременное исполнение одного движения несколькими исполнителями;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техническое исполнение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движений (чистота, </w:t>
      </w:r>
      <w:r>
        <w:rPr>
          <w:rFonts w:ascii="Times New Roman" w:hAnsi="Times New Roman" w:cs="Times New Roman"/>
          <w:sz w:val="24"/>
          <w:szCs w:val="24"/>
        </w:rPr>
        <w:t>скорость);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чистота рисунков танца;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эмоциональный строй танца, манеры исполнения, образы.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Отдельные части танца вновь соединяются между собой, повторяются подряд. Оттачиваются связки между ними. </w:t>
      </w:r>
    </w:p>
    <w:p w:rsidR="00B22425" w:rsidRDefault="00FB756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Виды репетиционной работы: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рабочая репетиция;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генеральная репетиция (итоговая репетиция на сцене – в зале перед выступлением в костюмах).</w:t>
      </w:r>
    </w:p>
    <w:p w:rsidR="00B22425" w:rsidRDefault="00B224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5. Итоговое занятие. </w:t>
      </w:r>
      <w:r>
        <w:rPr>
          <w:rFonts w:ascii="Times New Roman" w:hAnsi="Times New Roman" w:cs="Times New Roman"/>
          <w:sz w:val="24"/>
          <w:szCs w:val="24"/>
        </w:rPr>
        <w:t xml:space="preserve">Подведение итогов работы по программе. </w:t>
      </w:r>
    </w:p>
    <w:p w:rsidR="00B22425" w:rsidRDefault="00FB75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демонстрируют основные знания, умения и навыки по реализации дополнительной общеобраз</w:t>
      </w:r>
      <w:r>
        <w:rPr>
          <w:rFonts w:ascii="Times New Roman" w:hAnsi="Times New Roman" w:cs="Times New Roman"/>
          <w:sz w:val="24"/>
          <w:szCs w:val="24"/>
        </w:rPr>
        <w:t>овательной общеразвивающей программы «Мы танцуем».</w:t>
      </w:r>
    </w:p>
    <w:p w:rsidR="00B22425" w:rsidRDefault="00B224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425" w:rsidRDefault="00B2242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22425" w:rsidRDefault="00FB756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 – методическая литература: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Барышникова Т. Азбука хореографии.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Рольор</w:t>
      </w:r>
      <w:proofErr w:type="spellEnd"/>
      <w:r>
        <w:rPr>
          <w:rFonts w:ascii="Times New Roman" w:hAnsi="Times New Roman" w:cs="Times New Roman"/>
          <w:sz w:val="24"/>
          <w:szCs w:val="24"/>
        </w:rPr>
        <w:t>, 1999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Васильева Т. Секрет танца. –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1977, с.7-15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Вербицкая А. Основы сценического движения. – М., 1983, с.5-13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 Историко-бытовой танец. – М., 1997, с.45-67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Климов А. Основы русской народной хореографии. - М., 1981, с.9-159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Пуртова Т. В., Беликова А.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Кветная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В. Учите детей танцевать. – М., 2003.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Ткаченко Т. Народные танцы. - М., 1975,с. 6-35</w:t>
      </w:r>
    </w:p>
    <w:p w:rsidR="00B22425" w:rsidRDefault="00FB756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матери</w:t>
      </w:r>
      <w:r>
        <w:rPr>
          <w:rFonts w:ascii="Times New Roman" w:hAnsi="Times New Roman" w:cs="Times New Roman"/>
          <w:sz w:val="24"/>
          <w:szCs w:val="24"/>
        </w:rPr>
        <w:t>алы.</w:t>
      </w: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p w:rsidR="00B22425" w:rsidRDefault="00FB756E">
      <w:pPr>
        <w:spacing w:after="160" w:line="256" w:lineRule="auto"/>
        <w:ind w:left="567"/>
        <w:jc w:val="right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Приложение № 1</w:t>
      </w:r>
    </w:p>
    <w:p w:rsidR="00B22425" w:rsidRDefault="00FB756E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КАЛЕНДАРНО-ТЕМАТИЧЕСКИЙ ПЛАН  </w:t>
      </w:r>
    </w:p>
    <w:p w:rsidR="00B22425" w:rsidRDefault="00FB756E">
      <w:pPr>
        <w:spacing w:after="0" w:line="256" w:lineRule="auto"/>
        <w:ind w:left="1134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для группы № 1, №2 на 2019-2020 учебный год</w:t>
      </w:r>
    </w:p>
    <w:tbl>
      <w:tblPr>
        <w:tblStyle w:val="1"/>
        <w:tblW w:w="861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992"/>
        <w:gridCol w:w="1276"/>
        <w:gridCol w:w="992"/>
      </w:tblGrid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bottom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Основной шаг танца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«Падеграс» в паре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«Падеграс» в паре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«Падеграс» (выход)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«Падеграс» (построение в колонну)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Постановочная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«Падеграс» (реверанс)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«Падеграс»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«Падеграс» (переходы)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«Падеграс»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«Менуэт»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Основной шаг танца «Менуэт» в паре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Реверанс в паре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т-ц «Менуэт»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т-ц «Менуэт» (выход)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«Менуэт» по линии танца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т-ц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т-ц «Менуэт» (перестроения)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«Менуэт» по линии танца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Постановочная деятельность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rPr>
          <w:trHeight w:val="265"/>
        </w:trPr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Репетиция танца «Менуэт»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22425">
        <w:tc>
          <w:tcPr>
            <w:tcW w:w="1101" w:type="dxa"/>
            <w:vAlign w:val="center"/>
          </w:tcPr>
          <w:p w:rsidR="00B22425" w:rsidRDefault="00B22425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22425" w:rsidRDefault="00FB756E">
            <w:pPr>
              <w:spacing w:after="160"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76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992" w:type="dxa"/>
            <w:vAlign w:val="center"/>
          </w:tcPr>
          <w:p w:rsidR="00B22425" w:rsidRDefault="00FB756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</w:tbl>
    <w:p w:rsidR="00B22425" w:rsidRDefault="00B2242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425" w:rsidRDefault="00B2242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425" w:rsidRDefault="00B22425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2425" w:rsidRDefault="00B22425">
      <w:pPr>
        <w:rPr>
          <w:rFonts w:ascii="Times New Roman" w:hAnsi="Times New Roman" w:cs="Times New Roman"/>
          <w:sz w:val="24"/>
          <w:szCs w:val="24"/>
        </w:rPr>
      </w:pPr>
    </w:p>
    <w:sectPr w:rsidR="00B22425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460"/>
    <w:multiLevelType w:val="multilevel"/>
    <w:tmpl w:val="06DB3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1E85"/>
    <w:multiLevelType w:val="multilevel"/>
    <w:tmpl w:val="15131E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76D10"/>
    <w:multiLevelType w:val="multilevel"/>
    <w:tmpl w:val="3F876D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F6DE0"/>
    <w:multiLevelType w:val="multilevel"/>
    <w:tmpl w:val="572F6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A22B3"/>
    <w:multiLevelType w:val="multilevel"/>
    <w:tmpl w:val="5B7A22B3"/>
    <w:lvl w:ilvl="0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>
    <w:nsid w:val="5CCB2AF5"/>
    <w:multiLevelType w:val="multilevel"/>
    <w:tmpl w:val="5CCB2AF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27F6A"/>
    <w:multiLevelType w:val="multilevel"/>
    <w:tmpl w:val="5D327F6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387277"/>
    <w:multiLevelType w:val="multilevel"/>
    <w:tmpl w:val="5D387277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28673CA"/>
    <w:multiLevelType w:val="multilevel"/>
    <w:tmpl w:val="62867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557FE"/>
    <w:multiLevelType w:val="multilevel"/>
    <w:tmpl w:val="65E55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069BF"/>
    <w:multiLevelType w:val="multilevel"/>
    <w:tmpl w:val="701069BF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905635"/>
    <w:multiLevelType w:val="multilevel"/>
    <w:tmpl w:val="75905635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7D4A54BF"/>
    <w:multiLevelType w:val="multilevel"/>
    <w:tmpl w:val="7D4A54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775EBF"/>
    <w:multiLevelType w:val="multilevel"/>
    <w:tmpl w:val="7E775EB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7B41"/>
    <w:rsid w:val="00005A29"/>
    <w:rsid w:val="00074204"/>
    <w:rsid w:val="000A7E68"/>
    <w:rsid w:val="00106C8C"/>
    <w:rsid w:val="001574AE"/>
    <w:rsid w:val="0016111C"/>
    <w:rsid w:val="00236FF6"/>
    <w:rsid w:val="003226E2"/>
    <w:rsid w:val="00374D4F"/>
    <w:rsid w:val="003B4D1A"/>
    <w:rsid w:val="003B72F8"/>
    <w:rsid w:val="004C0F42"/>
    <w:rsid w:val="00506906"/>
    <w:rsid w:val="00526D10"/>
    <w:rsid w:val="006575F1"/>
    <w:rsid w:val="006D688E"/>
    <w:rsid w:val="006E1962"/>
    <w:rsid w:val="00727418"/>
    <w:rsid w:val="00736F21"/>
    <w:rsid w:val="007D4FDB"/>
    <w:rsid w:val="00801BCD"/>
    <w:rsid w:val="00895187"/>
    <w:rsid w:val="00AD4B34"/>
    <w:rsid w:val="00AD68A0"/>
    <w:rsid w:val="00B22425"/>
    <w:rsid w:val="00B447E8"/>
    <w:rsid w:val="00BE26B2"/>
    <w:rsid w:val="00D30624"/>
    <w:rsid w:val="00D44FF6"/>
    <w:rsid w:val="00EF0B4B"/>
    <w:rsid w:val="00F21463"/>
    <w:rsid w:val="00F3497F"/>
    <w:rsid w:val="00FB756E"/>
    <w:rsid w:val="00FF7B41"/>
    <w:rsid w:val="4CB1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styleId="a6">
    <w:name w:val="Table Grid"/>
    <w:basedOn w:val="a1"/>
    <w:uiPriority w:val="5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yl.ru/article/169907/new_vidyi-tantsev-nazvaniya-i-opisanie-populyarnyie-i-klassicheskie-vidyi-tants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018D32-BA34-4402-9E78-BFD148FA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2252</Words>
  <Characters>12837</Characters>
  <Application>Microsoft Office Word</Application>
  <DocSecurity>0</DocSecurity>
  <Lines>106</Lines>
  <Paragraphs>30</Paragraphs>
  <ScaleCrop>false</ScaleCrop>
  <Company>MICROSOFT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ZOOM</dc:creator>
  <cp:lastModifiedBy>ZOOM</cp:lastModifiedBy>
  <cp:revision>10</cp:revision>
  <cp:lastPrinted>2019-08-27T10:44:00Z</cp:lastPrinted>
  <dcterms:created xsi:type="dcterms:W3CDTF">2019-08-21T12:53:00Z</dcterms:created>
  <dcterms:modified xsi:type="dcterms:W3CDTF">2020-02-03T19:19:00Z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